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a8551e" w:color="auto" w:val="clear"/>
        <w:spacing w:after="0" w:before="60"/>
      </w:pPr>
      <w:r>
        <w:rPr>
          <w:rFonts w:ascii="Calibri" w:cs="Calibri" w:eastAsia="Calibri" w:hAnsi="Calibri"/>
          <w:color w:val="FFFFFF"/>
          <w:sz w:val="16"/>
          <w:szCs w:val="16"/>
        </w:rPr>
        <w:t xml:space="preserve">—  —  —</w:t>
      </w:r>
    </w:p>
    <w:p>
      <w:pPr>
        <w:keepNext/>
        <w:shd w:fill="a8551e" w:color="auto" w:val="clear"/>
        <w:spacing w:after="0"/>
      </w:pPr>
      <w:bookmarkStart w:name="tour_KT_IB_04" w:id="1"/>
      <w:r>
        <w:rPr>
          <w:rFonts w:ascii="Georgia" w:cs="Georgia" w:eastAsia="Georgia" w:hAnsi="Georgia"/>
          <w:b/>
          <w:bCs/>
          <w:color w:val="FFFFFF"/>
          <w:sz w:val="40"/>
          <w:szCs w:val="40"/>
        </w:rPr>
        <w:t xml:space="preserve">PORTUGAL Y MADRID</w:t>
      </w:r>
      <w:bookmarkEnd w:id="1"/>
    </w:p>
    <w:p>
      <w:pPr>
        <w:keepNext/>
        <w:shd w:fill="a8551e" w:color="auto" w:val="clear"/>
        <w:spacing w:after="0"/>
      </w:pPr>
      <w:r>
        <w:rPr>
          <w:rFonts w:ascii="Calibri" w:cs="Calibri" w:eastAsia="Calibri" w:hAnsi="Calibri"/>
          <w:color w:val="FFFFFF"/>
          <w:spacing w:val="40"/>
          <w:sz w:val="15"/>
          <w:szCs w:val="15"/>
        </w:rPr>
        <w:t xml:space="preserve">CIRCUITO</w:t>
      </w:r>
    </w:p>
    <w:p>
      <w:pPr>
        <w:keepNext/>
        <w:shd w:fill="a8551e" w:color="auto" w:val="clear"/>
        <w:spacing w:after="120"/>
      </w:pPr>
      <w:r>
        <w:rPr>
          <w:rFonts w:ascii="Georgia" w:cs="Georgia" w:eastAsia="Georgia" w:hAnsi="Georgia"/>
          <w:i/>
          <w:iCs/>
          <w:color w:val="F5F5F5"/>
          <w:sz w:val="19"/>
          <w:szCs w:val="19"/>
        </w:rPr>
        <w:t xml:space="preserve">Oporto, Fátima y Lisboa enlazados con la capital de España</w:t>
      </w:r>
    </w:p>
    <w:p>
      <w:pPr>
        <w:spacing w:after="40"/>
      </w:pPr>
      <w:r>
        <w:rPr>
          <w:rFonts w:ascii="Georgia" w:cs="Georgia" w:eastAsia="Georgia" w:hAnsi="Georgia"/>
          <w:i/>
          <w:iCs/>
          <w:color w:val="1E293B"/>
          <w:sz w:val="20"/>
          <w:szCs w:val="20"/>
        </w:rPr>
        <w:t xml:space="preserve">«De Portugal a Madrid pasando por Guadalupe»</w:t>
      </w:r>
    </w:p>
    <w:p>
      <w:pPr>
        <w:spacing w:after="60"/>
      </w:pPr>
      <w:r>
        <w:rPr>
          <w:rFonts w:ascii="Calibri" w:cs="Calibri" w:eastAsia="Calibri" w:hAnsi="Calibri"/>
          <w:color w:val="6B7280"/>
          <w:sz w:val="16"/>
          <w:szCs w:val="16"/>
        </w:rPr>
        <w:t xml:space="preserve">Descubriendo... Lisboa (1) / Oporto (1) / Fátima (1) / Lisboa (1) / Madrid (2)</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a8551e"/>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1470$</w:t>
      </w:r>
    </w:p>
    <w:p>
      <w:pPr>
        <w:keepNext/>
        <w:pBdr>
          <w:bottom w:val="single" w:color="a8551e"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16</w:t>
      </w:r>
    </w:p>
    <w:p>
      <w:pPr>
        <w:spacing w:after="20" w:before="40"/>
      </w:pPr>
      <w:r>
        <w:rPr>
          <w:rFonts w:ascii="Calibri" w:cs="Calibri" w:eastAsia="Calibri" w:hAnsi="Calibri"/>
          <w:b/>
          <w:bCs/>
          <w:color w:val="1E293B"/>
          <w:sz w:val="17"/>
          <w:szCs w:val="17"/>
        </w:rPr>
        <w:t xml:space="preserve">A Lisboa: Jueves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06</w:t>
      </w:r>
    </w:p>
    <w:p>
      <w:pPr>
        <w:keepNext/>
        <w:pBdr>
          <w:bottom w:val="single" w:color="a8551e"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8551e"/>
          <w:sz w:val="18"/>
          <w:szCs w:val="18"/>
        </w:rPr>
        <w:t xml:space="preserve">Día 1º (M):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a8551e"/>
          <w:sz w:val="18"/>
          <w:szCs w:val="18"/>
        </w:rPr>
        <w:t xml:space="preserve">Día 2º (X):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a8551e"/>
          <w:sz w:val="18"/>
          <w:szCs w:val="18"/>
        </w:rPr>
        <w:t xml:space="preserve">Día 3º (J): Lisboa / Oporto</w:t>
      </w:r>
    </w:p>
    <w:p>
      <w:pPr>
        <w:spacing w:after="40"/>
      </w:pPr>
      <w:r>
        <w:rPr>
          <w:rFonts w:ascii="Calibri" w:cs="Calibri" w:eastAsia="Calibri" w:hAnsi="Calibri"/>
          <w:color w:val="1E293B"/>
          <w:sz w:val="17"/>
          <w:szCs w:val="17"/>
        </w:rPr>
        <w:t xml:space="preserve">Desayuno y salida en tren hacia el norte de Portugal. Hoy cruzaremos este país mezclando paisajes costeros y montañosos hasta llegar a Oporto, segunda ciudad del país. Traslado privado al hotel y tarde libre para un primer paseo por la ciudad, famosa por sus vinos, sus azulejos y su ambiente melancólico y romántico. Alojamiento.</w:t>
      </w:r>
    </w:p>
    <w:p>
      <w:pPr>
        <w:keepNext/>
        <w:spacing w:after="0" w:before="80"/>
      </w:pPr>
      <w:r>
        <w:rPr>
          <w:rFonts w:ascii="Georgia" w:cs="Georgia" w:eastAsia="Georgia" w:hAnsi="Georgia"/>
          <w:b/>
          <w:bCs/>
          <w:color w:val="a8551e"/>
          <w:sz w:val="18"/>
          <w:szCs w:val="18"/>
        </w:rPr>
        <w:t xml:space="preserve">Día 4º (V): Oporto / Fátima</w:t>
      </w:r>
    </w:p>
    <w:p>
      <w:pPr>
        <w:spacing w:after="40"/>
      </w:pPr>
      <w:r>
        <w:rPr>
          <w:rFonts w:ascii="Calibri" w:cs="Calibri" w:eastAsia="Calibri" w:hAnsi="Calibri"/>
          <w:color w:val="1E293B"/>
          <w:sz w:val="17"/>
          <w:szCs w:val="17"/>
        </w:rPr>
        <w:t xml:space="preserve">Desayuno y visita guiada del centro histórico de Oporto, su zona costera y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a8551e"/>
          <w:sz w:val="18"/>
          <w:szCs w:val="18"/>
        </w:rPr>
        <w:t xml:space="preserve">Día 5º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a8551e"/>
          <w:sz w:val="18"/>
          <w:szCs w:val="18"/>
        </w:rPr>
        <w:t xml:space="preserve">Día 6º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a8551e"/>
          <w:sz w:val="18"/>
          <w:szCs w:val="18"/>
        </w:rPr>
        <w:t xml:space="preserve">Día 7º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a8551e"/>
          <w:sz w:val="18"/>
          <w:szCs w:val="18"/>
        </w:rPr>
        <w:t xml:space="preserve">Día 8º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a8551e"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8551e"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8551e"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Oporto — Star Inn</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8551e"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KT-IB-04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92c72967ff591b16cb9ce23a01b320812b5869b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Portugal y Madrid · Kali Tours</dc:title>
  <dc:creator>Kali Tours</dc:creator>
  <cp:lastModifiedBy>Un-named</cp:lastModifiedBy>
  <cp:revision>1</cp:revision>
  <dcterms:created xsi:type="dcterms:W3CDTF">2026-11-03T09:00:15.990Z</dcterms:created>
  <dcterms:modified xsi:type="dcterms:W3CDTF">2026-11-03T09:00:15.990Z</dcterms:modified>
</cp:coreProperties>
</file>

<file path=docProps/custom.xml><?xml version="1.0" encoding="utf-8"?>
<Properties xmlns="http://schemas.openxmlformats.org/officeDocument/2006/custom-properties" xmlns:vt="http://schemas.openxmlformats.org/officeDocument/2006/docPropsVTypes"/>
</file>