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4191000"/>
                    </a:xfrm>
                    <a:prstGeom prst="rect">
                      <a:avLst/>
                    </a:prstGeom>
                  </pic:spPr>
                </pic:pic>
              </a:graphicData>
            </a:graphic>
          </wp:inline>
        </w:drawing>
      </w:r>
    </w:p>
    <w:p>
      <w:pPr>
        <w:keepNext/>
        <w:shd w:fill="7a3b1f" w:color="auto" w:val="clear"/>
        <w:spacing w:after="0" w:before="60"/>
      </w:pPr>
      <w:r>
        <w:rPr>
          <w:rFonts w:ascii="Calibri" w:cs="Calibri" w:eastAsia="Calibri" w:hAnsi="Calibri"/>
          <w:color w:val="FFFFFF"/>
          <w:sz w:val="16"/>
          <w:szCs w:val="16"/>
        </w:rPr>
        <w:t xml:space="preserve">—  —  —</w:t>
      </w:r>
    </w:p>
    <w:p>
      <w:pPr>
        <w:keepNext/>
        <w:shd w:fill="7a3b1f" w:color="auto" w:val="clear"/>
        <w:spacing w:after="0"/>
      </w:pPr>
      <w:r>
        <w:rPr>
          <w:rFonts w:ascii="Georgia" w:cs="Georgia" w:eastAsia="Georgia" w:hAnsi="Georgia"/>
          <w:b/>
          <w:bCs/>
          <w:color w:val="FFFFFF"/>
          <w:sz w:val="40"/>
          <w:szCs w:val="40"/>
        </w:rPr>
        <w:t xml:space="preserve">IBERIA TOTAL</w:t>
      </w:r>
    </w:p>
    <w:p>
      <w:pPr>
        <w:keepNext/>
        <w:shd w:fill="7a3b1f" w:color="auto" w:val="clear"/>
        <w:spacing w:after="0"/>
      </w:pPr>
      <w:r>
        <w:rPr>
          <w:rFonts w:ascii="Calibri" w:cs="Calibri" w:eastAsia="Calibri" w:hAnsi="Calibri"/>
          <w:color w:val="FFFFFF"/>
          <w:spacing w:val="40"/>
          <w:sz w:val="15"/>
          <w:szCs w:val="15"/>
        </w:rPr>
        <w:t xml:space="preserve">CIRCUITO</w:t>
      </w:r>
    </w:p>
    <w:p>
      <w:pPr>
        <w:keepNext/>
        <w:shd w:fill="7a3b1f" w:color="auto" w:val="clear"/>
        <w:spacing w:after="120"/>
      </w:pPr>
      <w:r>
        <w:rPr>
          <w:rFonts w:ascii="Georgia" w:cs="Georgia" w:eastAsia="Georgia" w:hAnsi="Georgia"/>
          <w:i/>
          <w:iCs/>
          <w:color w:val="F5F5F5"/>
          <w:sz w:val="19"/>
          <w:szCs w:val="19"/>
        </w:rPr>
        <w:t xml:space="preserve">Madrid, Cangas, Santiago, Fátima, Lisboa y Barcelona: la esencia de Iberia</w:t>
      </w:r>
    </w:p>
    <w:p>
      <w:pPr>
        <w:spacing w:after="40"/>
      </w:pPr>
      <w:r>
        <w:rPr>
          <w:rFonts w:ascii="Georgia" w:cs="Georgia" w:eastAsia="Georgia" w:hAnsi="Georgia"/>
          <w:i/>
          <w:iCs/>
          <w:color w:val="1E293B"/>
          <w:sz w:val="20"/>
          <w:szCs w:val="20"/>
        </w:rPr>
        <w:t xml:space="preserve">«De Madrid al Camino de Santiago, Portugal y Barcelona»</w:t>
      </w:r>
    </w:p>
    <w:p>
      <w:pPr>
        <w:spacing w:after="60"/>
      </w:pPr>
      <w:r>
        <w:rPr>
          <w:rFonts w:ascii="Calibri" w:cs="Calibri" w:eastAsia="Calibri" w:hAnsi="Calibri"/>
          <w:color w:val="6B7280"/>
          <w:sz w:val="16"/>
          <w:szCs w:val="16"/>
        </w:rPr>
        <w:t xml:space="preserve">Descubriendo... Madrid (1) / Cangas de Onís (1) / Santiago de Compostela (1) / Fátima (1) / Lisboa (1) / Madrid (2) / Barcelona (2)</w:t>
      </w:r>
    </w:p>
    <w:p>
      <w:pPr>
        <w:spacing w:after="40" w:before="40"/>
      </w:pPr>
      <w:r>
        <w:rPr>
          <w:rFonts w:ascii="Calibri" w:cs="Calibri" w:eastAsia="Calibri" w:hAnsi="Calibri"/>
          <w:b/>
          <w:bCs/>
          <w:color w:val="1E293B"/>
          <w:sz w:val="22"/>
          <w:szCs w:val="22"/>
        </w:rPr>
        <w:t xml:space="preserve">11 días</w:t>
      </w:r>
      <w:r>
        <w:rPr>
          <w:rFonts w:ascii="Calibri" w:cs="Calibri" w:eastAsia="Calibri" w:hAnsi="Calibri"/>
        </w:rPr>
        <w:t xml:space="preserve">    </w:t>
      </w:r>
      <w:r>
        <w:rPr>
          <w:rFonts w:ascii="Calibri" w:cs="Calibri" w:eastAsia="Calibri" w:hAnsi="Calibri"/>
          <w:color w:val="7a3b1f"/>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2340$</w:t>
      </w:r>
    </w:p>
    <w:p>
      <w:pPr>
        <w:keepNext/>
        <w:pBdr>
          <w:bottom w:val="single" w:color="7a3b1f"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Madrid: Martes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18</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20</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10, 31</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21</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12</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02, 23</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14</w:t>
      </w:r>
    </w:p>
    <w:p>
      <w:pPr>
        <w:spacing w:after="20" w:before="40"/>
      </w:pPr>
      <w:r>
        <w:rPr>
          <w:rFonts w:ascii="Calibri" w:cs="Calibri" w:eastAsia="Calibri" w:hAnsi="Calibri"/>
          <w:b/>
          <w:bCs/>
          <w:color w:val="1E293B"/>
          <w:sz w:val="17"/>
          <w:szCs w:val="17"/>
        </w:rPr>
        <w:t xml:space="preserve">A Madrid: Martes 2028</w:t>
      </w:r>
    </w:p>
    <w:p>
      <w:pPr>
        <w:spacing w:after="10"/>
      </w:pPr>
      <w:r>
        <w:rPr>
          <w:rFonts w:ascii="Calibri" w:cs="Calibri" w:eastAsia="Calibri" w:hAnsi="Calibri"/>
          <w:b/>
          <w:bCs/>
          <w:color w:val="1E293B"/>
          <w:sz w:val="16"/>
          <w:szCs w:val="16"/>
        </w:rPr>
        <w:t xml:space="preserve">Enero: </w:t>
      </w:r>
      <w:r>
        <w:rPr>
          <w:rFonts w:ascii="Calibri" w:cs="Calibri" w:eastAsia="Calibri" w:hAnsi="Calibri"/>
          <w:color w:val="1E293B"/>
          <w:sz w:val="16"/>
          <w:szCs w:val="16"/>
        </w:rPr>
        <w:t xml:space="preserve">04</w:t>
      </w:r>
    </w:p>
    <w:p>
      <w:pPr>
        <w:keepNext/>
        <w:pBdr>
          <w:bottom w:val="single" w:color="7a3b1f"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7a3b1f"/>
          <w:sz w:val="18"/>
          <w:szCs w:val="18"/>
        </w:rPr>
        <w:t xml:space="preserve">Día 1º (L): América</w:t>
      </w:r>
    </w:p>
    <w:p>
      <w:pPr>
        <w:spacing w:after="40"/>
      </w:pPr>
      <w:r>
        <w:rPr>
          <w:rFonts w:ascii="Calibri" w:cs="Calibri" w:eastAsia="Calibri" w:hAnsi="Calibri"/>
          <w:color w:val="1E293B"/>
          <w:sz w:val="17"/>
          <w:szCs w:val="17"/>
        </w:rPr>
        <w:t xml:space="preserve">Salida en vuelo intercontinental con destino a Madrid.</w:t>
      </w:r>
    </w:p>
    <w:p>
      <w:pPr>
        <w:keepNext/>
        <w:spacing w:after="0" w:before="80"/>
      </w:pPr>
      <w:r>
        <w:rPr>
          <w:rFonts w:ascii="Georgia" w:cs="Georgia" w:eastAsia="Georgia" w:hAnsi="Georgia"/>
          <w:b/>
          <w:bCs/>
          <w:color w:val="7a3b1f"/>
          <w:sz w:val="18"/>
          <w:szCs w:val="18"/>
        </w:rPr>
        <w:t xml:space="preserve">Día 2º (M): Madrid</w:t>
      </w:r>
    </w:p>
    <w:p>
      <w:pPr>
        <w:spacing w:after="40"/>
      </w:pPr>
      <w:r>
        <w:rPr>
          <w:rFonts w:ascii="Calibri" w:cs="Calibri" w:eastAsia="Calibri" w:hAnsi="Calibri"/>
          <w:color w:val="1E293B"/>
          <w:sz w:val="17"/>
          <w:szCs w:val="17"/>
        </w:rPr>
        <w:t xml:space="preserve">Llegada al aeropuerto de Madrid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7a3b1f"/>
          <w:sz w:val="18"/>
          <w:szCs w:val="18"/>
        </w:rPr>
        <w:t xml:space="preserve">Día 3º (X): Madrid / San Sebastián / Loyola / Cangas</w:t>
      </w:r>
      <w:r>
        <w:rPr>
          <w:rFonts w:ascii="Calibri" w:cs="Calibri" w:eastAsia="Calibri" w:hAnsi="Calibri"/>
          <w:color w:val="6B7280"/>
          <w:sz w:val="15"/>
          <w:szCs w:val="15"/>
        </w:rPr>
        <w:t xml:space="preserve">  ·  520 km</w:t>
      </w:r>
    </w:p>
    <w:p>
      <w:pPr>
        <w:spacing w:after="40"/>
      </w:pPr>
      <w:r>
        <w:rPr>
          <w:rFonts w:ascii="Calibri" w:cs="Calibri" w:eastAsia="Calibri" w:hAnsi="Calibri"/>
          <w:color w:val="1E293B"/>
          <w:sz w:val="17"/>
          <w:szCs w:val="17"/>
        </w:rPr>
        <w:t xml:space="preserve">Desayuno y salida hacia el norte de España cruzando la provincia de Burgos y el País Vasco. Primera parada en San Sebastián para contemplar su Playa de la Concha, su palacio Miramar y dar un breve paseo por la ciudad más elegante del país. Seguimos hacia Loyola, bella localidad en el corazón del País Vasco y cuna de San Ignacio, junto a cuya casa natal se levantó una de las basílicas más bellas de Europa. Por la tarde, traslado a Cangas de Onís, «primera capital de España», y tiempo libre para disfrutar de la exquisita gastronomía asturiana y contemplar su famoso puente romano. Alojamiento.</w:t>
      </w:r>
    </w:p>
    <w:p>
      <w:pPr>
        <w:keepNext/>
        <w:spacing w:after="0" w:before="80"/>
      </w:pPr>
      <w:r>
        <w:rPr>
          <w:rFonts w:ascii="Georgia" w:cs="Georgia" w:eastAsia="Georgia" w:hAnsi="Georgia"/>
          <w:b/>
          <w:bCs/>
          <w:color w:val="7a3b1f"/>
          <w:sz w:val="18"/>
          <w:szCs w:val="18"/>
        </w:rPr>
        <w:t xml:space="preserve">Día 4º (J): Cangas / Covadonga / Santiago</w:t>
      </w:r>
      <w:r>
        <w:rPr>
          <w:rFonts w:ascii="Calibri" w:cs="Calibri" w:eastAsia="Calibri" w:hAnsi="Calibri"/>
          <w:color w:val="6B7280"/>
          <w:sz w:val="15"/>
          <w:szCs w:val="15"/>
        </w:rPr>
        <w:t xml:space="preserve">  ·  370 km</w:t>
      </w:r>
    </w:p>
    <w:p>
      <w:pPr>
        <w:spacing w:after="40"/>
      </w:pPr>
      <w:r>
        <w:rPr>
          <w:rFonts w:ascii="Calibri" w:cs="Calibri" w:eastAsia="Calibri" w:hAnsi="Calibri"/>
          <w:color w:val="1E293B"/>
          <w:sz w:val="17"/>
          <w:szCs w:val="17"/>
        </w:rPr>
        <w:t xml:space="preserve">Desayuno y subida hacia los Picos de Europa para conocer el Santuario de Covadonga, que impacta con su Santa Cueva y las vistas de la montaña incluso a los menos creyentes. Aquí, don Pelayo y su pequeño ejército dieron inicio a la Reconquista. Continuación a Santiago con breve parada en el mirador de la playa de las Catedrales, considerada una de las más bonitas del Mundo. Llegada a Santiago y visita guiada de la ciudad, incluyendo su plaza del Obradoiro, la catedral y sus calles medievales. Tiempo libre para disfrutar del punto final del famoso Camino de peregrinación. Alojamiento.</w:t>
      </w:r>
    </w:p>
    <w:p>
      <w:pPr>
        <w:keepNext/>
        <w:spacing w:after="0" w:before="80"/>
      </w:pPr>
      <w:r>
        <w:rPr>
          <w:rFonts w:ascii="Georgia" w:cs="Georgia" w:eastAsia="Georgia" w:hAnsi="Georgia"/>
          <w:b/>
          <w:bCs/>
          <w:color w:val="7a3b1f"/>
          <w:sz w:val="18"/>
          <w:szCs w:val="18"/>
        </w:rPr>
        <w:t xml:space="preserve">Día 5º (V): Santiago / Oporto / Fátima</w:t>
      </w:r>
      <w:r>
        <w:rPr>
          <w:rFonts w:ascii="Calibri" w:cs="Calibri" w:eastAsia="Calibri" w:hAnsi="Calibri"/>
          <w:color w:val="6B7280"/>
          <w:sz w:val="15"/>
          <w:szCs w:val="15"/>
        </w:rPr>
        <w:t xml:space="preserve">  ·  310 km</w:t>
      </w:r>
    </w:p>
    <w:p>
      <w:pPr>
        <w:spacing w:after="40"/>
      </w:pPr>
      <w:r>
        <w:rPr>
          <w:rFonts w:ascii="Calibri" w:cs="Calibri" w:eastAsia="Calibri" w:hAnsi="Calibri"/>
          <w:color w:val="1E293B"/>
          <w:sz w:val="17"/>
          <w:szCs w:val="17"/>
        </w:rPr>
        <w:t xml:space="preserve">Salida tras el desayuno hacia Portugal. Primera parada en Oporto: visita guiada de su centro histórico, la zona costera y, por supuesto, el agradable paseo junto al río Duero. Tiempo libre para almorzar o, opcionalmente, hacer una visita con cata a sus bodegas. Por la tarde, traslado a Fátima para conocer su Santuario y asistir a la procesión de las Velas. Alojamiento.</w:t>
      </w:r>
    </w:p>
    <w:p>
      <w:pPr>
        <w:keepNext/>
        <w:spacing w:after="0" w:before="80"/>
      </w:pPr>
      <w:r>
        <w:rPr>
          <w:rFonts w:ascii="Georgia" w:cs="Georgia" w:eastAsia="Georgia" w:hAnsi="Georgia"/>
          <w:b/>
          <w:bCs/>
          <w:color w:val="7a3b1f"/>
          <w:sz w:val="18"/>
          <w:szCs w:val="18"/>
        </w:rPr>
        <w:t xml:space="preserve">Día 6º (S): Fátima / Lisboa</w:t>
      </w:r>
      <w:r>
        <w:rPr>
          <w:rFonts w:ascii="Calibri" w:cs="Calibri" w:eastAsia="Calibri" w:hAnsi="Calibri"/>
          <w:color w:val="6B7280"/>
          <w:sz w:val="15"/>
          <w:szCs w:val="15"/>
        </w:rPr>
        <w:t xml:space="preserve">  ·  130 km</w:t>
      </w:r>
    </w:p>
    <w:p>
      <w:pPr>
        <w:spacing w:after="40"/>
      </w:pPr>
      <w:r>
        <w:rPr>
          <w:rFonts w:ascii="Calibri" w:cs="Calibri" w:eastAsia="Calibri" w:hAnsi="Calibri"/>
          <w:color w:val="1E293B"/>
          <w:sz w:val="17"/>
          <w:szCs w:val="17"/>
        </w:rPr>
        <w:t xml:space="preserve">Desayuno y salida hacia Lisboa. Llegada aún por la mañana y 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7a3b1f"/>
          <w:sz w:val="18"/>
          <w:szCs w:val="18"/>
        </w:rPr>
        <w:t xml:space="preserve">Día 7º (D): Lisboa / Guadalupe / Madrid</w:t>
      </w:r>
      <w:r>
        <w:rPr>
          <w:rFonts w:ascii="Calibri" w:cs="Calibri" w:eastAsia="Calibri" w:hAnsi="Calibri"/>
          <w:color w:val="6B7280"/>
          <w:sz w:val="15"/>
          <w:szCs w:val="15"/>
        </w:rPr>
        <w:t xml:space="preserve">  ·  700 km</w:t>
      </w:r>
    </w:p>
    <w:p>
      <w:pPr>
        <w:spacing w:after="40"/>
      </w:pPr>
      <w:r>
        <w:rPr>
          <w:rFonts w:ascii="Calibri" w:cs="Calibri" w:eastAsia="Calibri" w:hAnsi="Calibri"/>
          <w:color w:val="1E293B"/>
          <w:sz w:val="17"/>
          <w:szCs w:val="17"/>
        </w:rPr>
        <w:t xml:space="preserve">Desayuno y salida hacia Madrid con parada en Guadalupe, en el corazón de Extremadura, para visitar su Real Monasterio de Santa María, Patrimonio de la Humanidad. Alberga la venerada imagen de la Virgen de Guadalupe, patrona de Extremadura y la misma advocación que se venera en México, adonde su devoción llegó con el descubrimiento de América. Tiempo libre para almorzar y continuación hasta Madrid atravesando los paisajes de Extremadura y Castilla. Al final de la tarde, paseo por el centro histórico conociendo la Puerta del Sol, la Plaza Mayor y la Gran Vía. Alojamiento.</w:t>
      </w:r>
    </w:p>
    <w:p>
      <w:pPr>
        <w:keepNext/>
        <w:spacing w:after="0" w:before="80"/>
      </w:pPr>
      <w:r>
        <w:rPr>
          <w:rFonts w:ascii="Georgia" w:cs="Georgia" w:eastAsia="Georgia" w:hAnsi="Georgia"/>
          <w:b/>
          <w:bCs/>
          <w:color w:val="7a3b1f"/>
          <w:sz w:val="18"/>
          <w:szCs w:val="18"/>
        </w:rPr>
        <w:t xml:space="preserve">Día 8º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7a3b1f"/>
          <w:sz w:val="18"/>
          <w:szCs w:val="18"/>
        </w:rPr>
        <w:t xml:space="preserve">Día 9º (M): Madrid / Zaragoza / Barcelona</w:t>
      </w:r>
      <w:r>
        <w:rPr>
          <w:rFonts w:ascii="Calibri" w:cs="Calibri" w:eastAsia="Calibri" w:hAnsi="Calibri"/>
          <w:color w:val="6B7280"/>
          <w:sz w:val="15"/>
          <w:szCs w:val="15"/>
        </w:rPr>
        <w:t xml:space="preserve">  ·  620 km</w:t>
      </w:r>
    </w:p>
    <w:p>
      <w:pPr>
        <w:spacing w:after="40"/>
      </w:pPr>
      <w:r>
        <w:rPr>
          <w:rFonts w:ascii="Calibri" w:cs="Calibri" w:eastAsia="Calibri" w:hAnsi="Calibri"/>
          <w:color w:val="1E293B"/>
          <w:sz w:val="17"/>
          <w:szCs w:val="17"/>
        </w:rPr>
        <w:t xml:space="preserve">Desayuno. Salida temprano hacia Zaragoza, capital de Aragón y lugar de la primera aparición de la Virgen María, en el año 40 d.C., en la Basílica del Pilar. Tiempo libre y continuación hacia Barcelona. Llegada y paseo panorámico incluyendo parada en la Sagrada Familia, el Paseo de Gracia y el mirador de Montjuïc (en los meses de invierno esta visita se hará al día siguiente). Alojamiento.</w:t>
      </w:r>
    </w:p>
    <w:p>
      <w:pPr>
        <w:keepNext/>
        <w:spacing w:after="0" w:before="80"/>
      </w:pPr>
      <w:r>
        <w:rPr>
          <w:rFonts w:ascii="Georgia" w:cs="Georgia" w:eastAsia="Georgia" w:hAnsi="Georgia"/>
          <w:b/>
          <w:bCs/>
          <w:color w:val="7a3b1f"/>
          <w:sz w:val="18"/>
          <w:szCs w:val="18"/>
        </w:rPr>
        <w:t xml:space="preserve">Día 10º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7a3b1f"/>
          <w:sz w:val="18"/>
          <w:szCs w:val="18"/>
        </w:rPr>
        <w:t xml:space="preserve">Día 11º (J): Barcelona</w:t>
      </w:r>
    </w:p>
    <w:p>
      <w:pPr>
        <w:spacing w:after="40"/>
      </w:pPr>
      <w:r>
        <w:rPr>
          <w:rFonts w:ascii="Calibri" w:cs="Calibri" w:eastAsia="Calibri" w:hAnsi="Calibri"/>
          <w:color w:val="1E293B"/>
          <w:sz w:val="17"/>
          <w:szCs w:val="17"/>
        </w:rPr>
        <w:t xml:space="preserve">Desayuno y traslado al aeropuerto de Barcelona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7a3b1f"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7a3b1f"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7a3b1f"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Madrid — Praga / Elba</w:t>
      </w:r>
    </w:p>
    <w:p>
      <w:pPr>
        <w:pStyle w:val="ListParagraph"/>
        <w:numPr>
          <w:ilvl w:val="0"/>
          <w:numId w:val="1"/>
        </w:numPr>
        <w:spacing w:after="20"/>
      </w:pPr>
      <w:r>
        <w:rPr>
          <w:rFonts w:ascii="Calibri" w:cs="Calibri" w:eastAsia="Calibri" w:hAnsi="Calibri"/>
          <w:color w:val="1E293B"/>
          <w:sz w:val="18"/>
          <w:szCs w:val="18"/>
        </w:rPr>
        <w:t xml:space="preserve">Cangas de Onís — Spa Maria Manuela / Granda</w:t>
      </w:r>
    </w:p>
    <w:p>
      <w:pPr>
        <w:pStyle w:val="ListParagraph"/>
        <w:numPr>
          <w:ilvl w:val="0"/>
          <w:numId w:val="1"/>
        </w:numPr>
        <w:spacing w:after="20"/>
      </w:pPr>
      <w:r>
        <w:rPr>
          <w:rFonts w:ascii="Calibri" w:cs="Calibri" w:eastAsia="Calibri" w:hAnsi="Calibri"/>
          <w:color w:val="1E293B"/>
          <w:sz w:val="18"/>
          <w:szCs w:val="18"/>
        </w:rPr>
        <w:t xml:space="preserve">Santiago de Compostela — Eurostars San Lázaro / Exe Peregrino</w:t>
      </w:r>
    </w:p>
    <w:p>
      <w:pPr>
        <w:pStyle w:val="ListParagraph"/>
        <w:numPr>
          <w:ilvl w:val="0"/>
          <w:numId w:val="1"/>
        </w:numPr>
        <w:spacing w:after="20"/>
      </w:pPr>
      <w:r>
        <w:rPr>
          <w:rFonts w:ascii="Calibri" w:cs="Calibri" w:eastAsia="Calibri" w:hAnsi="Calibri"/>
          <w:color w:val="1E293B"/>
          <w:sz w:val="18"/>
          <w:szCs w:val="18"/>
        </w:rPr>
        <w:t xml:space="preserve">Fátima — Aurea Fátima / Estrela</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7a3b1f"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2340$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+920$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KT-IB-06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KT-IB-06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KT-IB-06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6c5885bfba79f3665b66cdc33280e6769db38e26.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Iberia Total · Kali Tours</dc:title>
  <dc:creator>Kali Tours</dc:creator>
  <cp:lastModifiedBy>Un-named</cp:lastModifiedBy>
  <cp:revision>1</cp:revision>
  <dcterms:created xsi:type="dcterms:W3CDTF">2026-09-01T23:09:44.618Z</dcterms:created>
  <dcterms:modified xsi:type="dcterms:W3CDTF">2026-09-01T23:09:44.618Z</dcterms:modified>
</cp:coreProperties>
</file>

<file path=docProps/custom.xml><?xml version="1.0" encoding="utf-8"?>
<Properties xmlns="http://schemas.openxmlformats.org/officeDocument/2006/custom-properties" xmlns:vt="http://schemas.openxmlformats.org/officeDocument/2006/docPropsVTypes"/>
</file>