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9c4f2e" w:color="auto" w:val="clear"/>
        <w:spacing w:after="0" w:before="60"/>
      </w:pPr>
      <w:r>
        <w:rPr>
          <w:rFonts w:ascii="Calibri" w:cs="Calibri" w:eastAsia="Calibri" w:hAnsi="Calibri"/>
          <w:color w:val="FFFFFF"/>
          <w:sz w:val="16"/>
          <w:szCs w:val="16"/>
        </w:rPr>
        <w:t xml:space="preserve">—  —  —</w:t>
      </w:r>
    </w:p>
    <w:p>
      <w:pPr>
        <w:keepNext/>
        <w:shd w:fill="9c4f2e" w:color="auto" w:val="clear"/>
        <w:spacing w:after="0"/>
      </w:pPr>
      <w:r>
        <w:rPr>
          <w:rFonts w:ascii="Georgia" w:cs="Georgia" w:eastAsia="Georgia" w:hAnsi="Georgia"/>
          <w:b/>
          <w:bCs/>
          <w:color w:val="FFFFFF"/>
          <w:sz w:val="40"/>
          <w:szCs w:val="40"/>
        </w:rPr>
        <w:t xml:space="preserve">ESCAPADA IBÉRICA</w:t>
      </w:r>
    </w:p>
    <w:p>
      <w:pPr>
        <w:keepNext/>
        <w:shd w:fill="9c4f2e" w:color="auto" w:val="clear"/>
        <w:spacing w:after="0"/>
      </w:pPr>
      <w:r>
        <w:rPr>
          <w:rFonts w:ascii="Calibri" w:cs="Calibri" w:eastAsia="Calibri" w:hAnsi="Calibri"/>
          <w:color w:val="FFFFFF"/>
          <w:spacing w:val="40"/>
          <w:sz w:val="15"/>
          <w:szCs w:val="15"/>
        </w:rPr>
        <w:t xml:space="preserve">CIRCUITO</w:t>
      </w:r>
    </w:p>
    <w:p>
      <w:pPr>
        <w:keepNext/>
        <w:shd w:fill="9c4f2e" w:color="auto" w:val="clear"/>
        <w:spacing w:after="120"/>
      </w:pPr>
      <w:r>
        <w:rPr>
          <w:rFonts w:ascii="Georgia" w:cs="Georgia" w:eastAsia="Georgia" w:hAnsi="Georgia"/>
          <w:i/>
          <w:iCs/>
          <w:color w:val="F5F5F5"/>
          <w:sz w:val="19"/>
          <w:szCs w:val="19"/>
        </w:rPr>
        <w:t xml:space="preserve">Lisboa, Madrid y Barcelona enlazadas en un circuito ibérico completo</w:t>
      </w:r>
    </w:p>
    <w:p>
      <w:pPr>
        <w:spacing w:after="40"/>
      </w:pPr>
      <w:r>
        <w:rPr>
          <w:rFonts w:ascii="Georgia" w:cs="Georgia" w:eastAsia="Georgia" w:hAnsi="Georgia"/>
          <w:i/>
          <w:iCs/>
          <w:color w:val="1E293B"/>
          <w:sz w:val="20"/>
          <w:szCs w:val="20"/>
        </w:rPr>
        <w:t xml:space="preserve">«De Lisboa a Barcelona cruzando Madrid»</w:t>
      </w:r>
    </w:p>
    <w:p>
      <w:pPr>
        <w:spacing w:after="60"/>
      </w:pPr>
      <w:r>
        <w:rPr>
          <w:rFonts w:ascii="Calibri" w:cs="Calibri" w:eastAsia="Calibri" w:hAnsi="Calibri"/>
          <w:color w:val="6B7280"/>
          <w:sz w:val="16"/>
          <w:szCs w:val="16"/>
        </w:rPr>
        <w:t xml:space="preserve">Descubriendo... Lisboa (2) / Madrid (2) / Barcelona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9c4f2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1440$</w:t>
      </w:r>
    </w:p>
    <w:p>
      <w:pPr>
        <w:keepNext/>
        <w:pBdr>
          <w:bottom w:val="single" w:color="9c4f2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9c4f2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9c4f2e"/>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9c4f2e"/>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9c4f2e"/>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9c4f2e"/>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9c4f2e"/>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9c4f2e"/>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9c4f2e"/>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9c4f2e"/>
          <w:sz w:val="18"/>
          <w:szCs w:val="18"/>
        </w:rPr>
        <w:t xml:space="preserve">Día 8º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9c4f2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9c4f2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9c4f2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9c4f2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3c02e72c16dcba6e11bb9dc747e3afa91dacfea6.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Escapada Ibérica · Kali Tours</dc:title>
  <dc:creator>Kali Tours</dc:creator>
  <cp:lastModifiedBy>Un-named</cp:lastModifiedBy>
  <cp:revision>1</cp:revision>
  <dcterms:created xsi:type="dcterms:W3CDTF">2026-09-01T23:09:46.728Z</dcterms:created>
  <dcterms:modified xsi:type="dcterms:W3CDTF">2026-09-01T23:09:46.728Z</dcterms:modified>
</cp:coreProperties>
</file>

<file path=docProps/custom.xml><?xml version="1.0" encoding="utf-8"?>
<Properties xmlns="http://schemas.openxmlformats.org/officeDocument/2006/custom-properties" xmlns:vt="http://schemas.openxmlformats.org/officeDocument/2006/docPropsVTypes"/>
</file>